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打造安全文化品牌，铸牢企业发展基石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中国建筑第八工程局总承包公司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中国建筑第八工程局总承包公司</w:t>
      </w:r>
      <w:r>
        <w:rPr>
          <w:rFonts w:hint="eastAsia" w:ascii="仿宋" w:hAnsi="仿宋" w:eastAsia="仿宋"/>
          <w:sz w:val="30"/>
          <w:szCs w:val="30"/>
        </w:rPr>
        <w:t>作为</w:t>
      </w:r>
      <w:r>
        <w:rPr>
          <w:rFonts w:ascii="仿宋" w:hAnsi="仿宋" w:eastAsia="仿宋"/>
          <w:sz w:val="30"/>
          <w:szCs w:val="30"/>
        </w:rPr>
        <w:t>大型国有建筑施工总承包企业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具有承建各类工业与民用建筑等工程的施工能力</w:t>
      </w:r>
      <w:r>
        <w:rPr>
          <w:rFonts w:hint="eastAsia" w:ascii="仿宋" w:hAnsi="仿宋" w:eastAsia="仿宋"/>
          <w:sz w:val="30"/>
          <w:szCs w:val="30"/>
        </w:rPr>
        <w:t>，特别在超高层、深基坑、钢结构、设备安装、文化旅游、基础设施、PPP等领域具有核心竞争力。</w:t>
      </w:r>
      <w:r>
        <w:rPr>
          <w:rFonts w:hint="eastAsia" w:ascii="仿宋" w:hAnsi="仿宋" w:eastAsia="仿宋"/>
          <w:sz w:val="30"/>
          <w:szCs w:val="30"/>
          <w:lang w:eastAsia="zh-CN"/>
        </w:rPr>
        <w:t>公司一直位于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中国建筑直营公司“十强”，</w:t>
      </w:r>
      <w:r>
        <w:rPr>
          <w:rFonts w:hint="eastAsia" w:ascii="仿宋" w:hAnsi="仿宋" w:eastAsia="仿宋"/>
          <w:sz w:val="30"/>
          <w:szCs w:val="30"/>
        </w:rPr>
        <w:t>参与了一大批影响力巨大的国家级、省市级重大工程建设，建造了</w:t>
      </w:r>
      <w:r>
        <w:rPr>
          <w:rFonts w:hint="eastAsia" w:ascii="仿宋" w:hAnsi="仿宋" w:eastAsia="仿宋"/>
          <w:sz w:val="30"/>
          <w:szCs w:val="30"/>
          <w:lang w:eastAsia="zh-CN"/>
        </w:rPr>
        <w:t>包括</w:t>
      </w:r>
      <w:r>
        <w:rPr>
          <w:rFonts w:hint="eastAsia" w:ascii="仿宋" w:hAnsi="仿宋" w:eastAsia="仿宋"/>
          <w:sz w:val="30"/>
          <w:szCs w:val="30"/>
        </w:rPr>
        <w:t>杭州国际博览中心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厦门国际会议中心、上</w:t>
      </w:r>
      <w:r>
        <w:rPr>
          <w:rFonts w:hint="eastAsia" w:ascii="仿宋" w:hAnsi="仿宋" w:eastAsia="仿宋"/>
          <w:sz w:val="30"/>
          <w:szCs w:val="30"/>
        </w:rPr>
        <w:t>海迪士尼乐园</w:t>
      </w:r>
      <w:r>
        <w:rPr>
          <w:rFonts w:hint="eastAsia" w:ascii="仿宋" w:hAnsi="仿宋" w:eastAsia="仿宋"/>
          <w:sz w:val="30"/>
          <w:szCs w:val="30"/>
          <w:lang w:eastAsia="zh-CN"/>
        </w:rPr>
        <w:t>、上海深坑酒店等</w:t>
      </w:r>
      <w:r>
        <w:rPr>
          <w:rFonts w:hint="eastAsia" w:ascii="仿宋" w:hAnsi="仿宋" w:eastAsia="仿宋"/>
          <w:sz w:val="30"/>
          <w:szCs w:val="30"/>
        </w:rPr>
        <w:t>众多“高、大、精、深”的项目，为业主和社会奉献了众多精品工程。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这一切成绩得益于公司一直注重企业文化品牌的打造，企业安全文化就是企业众多优秀文化的一部分，安全文化品牌的塑造，成为企业迅速发展的一个重要支撑。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以人为本、敬畏生命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安全是幸福之本，企业之本，是一个永恒的主题，是企业的生命线。中建八局总承包公司作为建筑单位，始终秉承职工生命安全重于一切。生命权是最基本的人权，企业有能力、有责任保护职工的生命健康权利不受侵害，这体现了对生命的敬畏。以人为本，是科学发展观的核心内容，也是总承包公司一直所秉承的安全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万事积于忽微，量变引起质变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。安全尤其是这样，安全工作关乎职工的生命，关乎生产的正常运行，关乎公司发展的命脉。公司深谙此道理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，一直以广大职工的生命安全置于首位，在公司内部践行“无安全无岗位”的安全观，坚决杜绝“十项零容忍”隐患，有效的贯彻落实局《安全达标示范工程创建指南》，《中国建筑安全生产管理办法》，同时制定《中建八局总承包公司安全生产管理办法》，公司通过创新方法，注重监管，实现各项制度常态化，切实将各项规章制度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创新方法、监管并重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“天下之患，最不可为者，名为治平无事，而其实有不测之忧。坐观其变而不为之所，则恐至于不可救”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安全也一样，必须控制隐患于未发之际，那就要创新安全管理方法。总承包公司积极探索安全管理方法，结合实际认真落实，公司采用的多项管理方法都获得了很好的成效，公司迪士尼项目采用的“可视化安全管理”，公司长久以来坚持的“早班会”、“日例会”等安全管理做法已形成常态，公司印发“图说安全”系列宣传图，以图画的方式普及安全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以实则治，以文则不治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安全规章制度最重要的是执行与监管。取法于上，仅得为中；取法于中，故为其下，公司严格把控各项制度，通过开展综合检查、专项检查、节假日巡查等，把隐患当事故，强化岗位安全职责落实。同时对于履职不到位的相关人员及单位进行经济处罚与批评通报。公司实行“安全总监轮岗制”，避免形成岗位疲劳，有力地提升整个公司安全监督管理水平。同时大力推行“互联网+安全”，强化“科技兴安”，使用手机 APP 安全巡查系统，规范项目每日安全巡查流程，提高隐患整改的及时性和有效性，使安全监管也变得更加便捷、有效。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推广典型、多管齐下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为之于未有，治之于未乱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公司加大力度推广典型项目做法，切实将安全隐患扼杀在萌芽阶段。公司迪士尼项目的可视化安全管理取得了显著的成效，实现该项目“零工亡、零投诉、零污染”，中建八局于2015年3月30日在迪士尼项目开展“安全工程师（迪士尼）实训营”，推广迪士尼可视化管理做法，截至2015年9月23日，共成功举办四期，全局109名安全工程师参加了实训并圆满结业。公司先后举行了“小手拉大手，共筑安全梦”小小安全安全工程师实训营活动、安全微电影《迪士尼（实训营）效应》等，迪士尼项目“施工现场的可视化安全管理”案例获得上海市“安康杯”竞赛典型案例一等奖，可视化安全管理、早班会和日例会的做法在全局和公司进行了广泛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天下之患，最不可为者，名为治平无事，而其实有不测之忧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坐观其变而不为之所，则恐至于不可救。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为了确保长期稳定的施工安全，公司通过多方法、多渠道、多路径进行安全治理，每天的项目安全早班会制度、日例会制度，优秀安全日志评选，安全之星评选活动，领导带班专项检查，班组活动、安全帽贴专项治理，开展火灾及防台防汛应急演练，同时每年举行的安全生产月各项活动，同时运用新技术、新手段，推广多媒体安全培训箱，红外语音提示系统等，同时计划引入手机APP安全巡查系统，以高科技手段助推安全管理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示范效应、上行下效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善禁者，先禁其身，而后人；不善禁者，先禁人而后身。为更好的将安全工作切实落到实处，形成自上而下的示范效应，公司积极开展领导干部安全培训。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2017年上半年，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公司组织中高层领导安全培训，培训邀请了首都经济贸易大学教授陈大伟、上海市安监局执法处副处长李黎明、局安全总监王学士分别授课。公司总经理助理、副总师、部门经理、部门副经理、经理部领导班子成员及经理部安全总监、各在建项目项目经理约90余人先后参加了培训。另外，公司邀请上海市安质监总站高级工程师颜元和对在建项目机管员、电工进行专项培训，共有76人参加。同时，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2017上半年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公司就组织了3次内部安全生产观摩交流活动,举办2次座谈会。公司每年还举行“安全讲师培训”、“安全讲师大赛”等活动，确保公司领导干部、安全管理者，成为制度的执行者、传播者和守护者。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政者，正也。其身正，不令而行；其身不正，虽令不从”。通过领导干部、安全管理者对于安全规章制度的遵守与执行，来带动基层员工对于安全的重视。同时作为制度的执行者，管理者自身的行为规范，也会使基层员工更加信服。通过自生而下的示范效应，公司已形成上行下效的良好安全文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归于文化、终于品牌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合抱之木，生于毫末；九层之台，起于垒土；千里之行，始于足下。公司通过多年积累逐渐形成成熟完备的安全管理体系，安全工作是需要长期坚持的一项永久工程，在公司长期的制度探索，严于执行，宣传贯彻，依托于公司安全生产的日常基础保障，以及全体员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的共同努力，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公司获得“鲁班奖”等国家级建筑工程质量奖近20项，省部级优质工程奖50余项，并先后获得全国“五一”劳动奖状、全国“工人先锋号”、全国“安康杯”竞赛优胜单位、全国“模范职工之家”、上海市文明单位、上海市先进基层党组织、上海市实事立功竞赛“金杯公司”等殊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路漫漫其修远兮、吾将上下而求索。虽然公司安全文化已经在业界形成自身的品牌文化，获得了广泛的赞誉。但安全无小事，安全管理工作一刻也不能疏忽，中建八局总承包公司，定将积极创新、勇于探索，把好施工生产安全关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铸牢企业发展基石，为国家和社会建设更多更好的优质工程。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2BC2"/>
    <w:rsid w:val="022B4832"/>
    <w:rsid w:val="0406251E"/>
    <w:rsid w:val="06402642"/>
    <w:rsid w:val="08A37F62"/>
    <w:rsid w:val="0BDD35E4"/>
    <w:rsid w:val="0CEE2069"/>
    <w:rsid w:val="0F8C206D"/>
    <w:rsid w:val="11531C9A"/>
    <w:rsid w:val="14627042"/>
    <w:rsid w:val="149B47BF"/>
    <w:rsid w:val="150B307A"/>
    <w:rsid w:val="16817BB0"/>
    <w:rsid w:val="16FC5A90"/>
    <w:rsid w:val="193E38F5"/>
    <w:rsid w:val="1AF4205A"/>
    <w:rsid w:val="203973C8"/>
    <w:rsid w:val="266B53D4"/>
    <w:rsid w:val="277F1584"/>
    <w:rsid w:val="2BA5284C"/>
    <w:rsid w:val="2C882DB8"/>
    <w:rsid w:val="2D0D587D"/>
    <w:rsid w:val="2D3C3F97"/>
    <w:rsid w:val="2F5063B3"/>
    <w:rsid w:val="2FFF20C7"/>
    <w:rsid w:val="30262102"/>
    <w:rsid w:val="3DF13D0C"/>
    <w:rsid w:val="40D1054C"/>
    <w:rsid w:val="45284A6F"/>
    <w:rsid w:val="464D77C3"/>
    <w:rsid w:val="4D874374"/>
    <w:rsid w:val="52170A89"/>
    <w:rsid w:val="5810338D"/>
    <w:rsid w:val="58A45F66"/>
    <w:rsid w:val="59092482"/>
    <w:rsid w:val="5B7E3AC4"/>
    <w:rsid w:val="5CE3571B"/>
    <w:rsid w:val="61020279"/>
    <w:rsid w:val="661D3957"/>
    <w:rsid w:val="66E803BB"/>
    <w:rsid w:val="68133F71"/>
    <w:rsid w:val="695A6281"/>
    <w:rsid w:val="6A2A078F"/>
    <w:rsid w:val="6C0F21AC"/>
    <w:rsid w:val="76904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yanyan</dc:creator>
  <cp:lastModifiedBy>Administrator</cp:lastModifiedBy>
  <dcterms:modified xsi:type="dcterms:W3CDTF">2017-09-04T00:50:20Z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